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9D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0125D18" wp14:editId="7B8A1318">
                <wp:simplePos x="0" y="0"/>
                <wp:positionH relativeFrom="column">
                  <wp:posOffset>-9525</wp:posOffset>
                </wp:positionH>
                <wp:positionV relativeFrom="paragraph">
                  <wp:posOffset>105410</wp:posOffset>
                </wp:positionV>
                <wp:extent cx="6058535" cy="0"/>
                <wp:effectExtent l="34290" t="34925" r="31750" b="317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853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17D97B1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8.3pt" to="476.3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" o:allowincell="f" strokeweight="4.5pt">
                <v:stroke linestyle="thickThin"/>
              </v:line>
            </w:pict>
          </mc:Fallback>
        </mc:AlternateContent>
      </w:r>
      <w:r w:rsidRPr="001A0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</w:p>
    <w:p w:rsidR="001A09D2" w:rsidRP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A09D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7B0B7474" wp14:editId="017F8659">
            <wp:simplePos x="0" y="0"/>
            <wp:positionH relativeFrom="column">
              <wp:posOffset>-148590</wp:posOffset>
            </wp:positionH>
            <wp:positionV relativeFrom="paragraph">
              <wp:posOffset>175260</wp:posOffset>
            </wp:positionV>
            <wp:extent cx="1061720" cy="1158240"/>
            <wp:effectExtent l="0" t="0" r="5080" b="3810"/>
            <wp:wrapThrough wrapText="bothSides">
              <wp:wrapPolygon edited="0">
                <wp:start x="0" y="0"/>
                <wp:lineTo x="0" y="21316"/>
                <wp:lineTo x="21316" y="21316"/>
                <wp:lineTo x="21316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20" cy="115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09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МИНИСТЕРСТВО ОБРАЗОВАНИЯ И НАУКИ РОССИЙСКОЙ ФЕДЕРАЦИИ</w:t>
      </w:r>
    </w:p>
    <w:p w:rsidR="001A09D2" w:rsidRPr="001A09D2" w:rsidRDefault="001A09D2" w:rsidP="001A09D2">
      <w:pPr>
        <w:spacing w:after="0" w:line="240" w:lineRule="auto"/>
        <w:ind w:left="1985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1A09D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ФЕДЕРАЛЬНОЕ ГОСУДАРСТВЕННОЕ БЮДЖЕТНОЕ ОБРАЗОВАТЕЛЬНОЕ УЧРЕЖДЕНИЕ ВЫСШЕГО ПРОФЕССИОНАЛЬНОГО ОБРАЗОВАНИЯ</w:t>
      </w:r>
      <w:r w:rsidRPr="001A09D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br/>
        <w:t xml:space="preserve"> «ДОНСКОЙ ГОСУДАРСТВЕННЫЙ ТЕХНИЧЕСКИЙ УНИВЕРСИТЕТ»</w:t>
      </w:r>
    </w:p>
    <w:p w:rsidR="001A09D2" w:rsidRPr="001A09D2" w:rsidRDefault="001A09D2" w:rsidP="001A09D2">
      <w:pPr>
        <w:spacing w:after="0" w:line="240" w:lineRule="auto"/>
        <w:ind w:left="19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9D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(ДГТУ)</w:t>
      </w:r>
    </w:p>
    <w:p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9D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451AFB8" wp14:editId="1CCEDFD8">
                <wp:simplePos x="0" y="0"/>
                <wp:positionH relativeFrom="column">
                  <wp:posOffset>39370</wp:posOffset>
                </wp:positionH>
                <wp:positionV relativeFrom="paragraph">
                  <wp:posOffset>66675</wp:posOffset>
                </wp:positionV>
                <wp:extent cx="6066790" cy="0"/>
                <wp:effectExtent l="35560" t="35560" r="31750" b="311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679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D05B4FB"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1pt,5.25pt" to="480.8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" o:allowincell="f" strokeweight="4.5pt">
                <v:stroke linestyle="thickThin"/>
              </v:line>
            </w:pict>
          </mc:Fallback>
        </mc:AlternateContent>
      </w:r>
    </w:p>
    <w:p w:rsidR="001A09D2" w:rsidRP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A09D2" w:rsidRP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A09D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Факультета «</w:t>
      </w:r>
      <w:r w:rsidR="00C3240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ервис и туризм</w:t>
      </w:r>
      <w:r w:rsidRPr="001A09D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1A09D2" w:rsidRP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A09D2" w:rsidRP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A09D2" w:rsidRP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Кафедра «Сервис, туризм и индустрия </w:t>
      </w:r>
      <w:r w:rsidR="0030064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гостеприимства</w:t>
      </w:r>
      <w:r w:rsidRPr="001A09D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09D2" w:rsidRP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Туристско-рекреационное проектирование</w:t>
      </w:r>
    </w:p>
    <w:p w:rsidR="001A09D2" w:rsidRP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09D2" w:rsidRP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1A09D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Методические указания по написанию </w:t>
      </w:r>
      <w:r w:rsidR="00C32407">
        <w:rPr>
          <w:rFonts w:ascii="Times New Roman" w:eastAsia="Times New Roman" w:hAnsi="Times New Roman" w:cs="Times New Roman"/>
          <w:sz w:val="32"/>
          <w:szCs w:val="32"/>
          <w:lang w:eastAsia="ru-RU"/>
        </w:rPr>
        <w:t>контрольной работы</w:t>
      </w:r>
      <w:r w:rsidRPr="001A09D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для студентов </w:t>
      </w:r>
      <w:r w:rsidR="00C32407">
        <w:rPr>
          <w:rFonts w:ascii="Times New Roman" w:eastAsia="Times New Roman" w:hAnsi="Times New Roman" w:cs="Times New Roman"/>
          <w:sz w:val="32"/>
          <w:szCs w:val="32"/>
          <w:lang w:eastAsia="ru-RU"/>
        </w:rPr>
        <w:t>направления подготовки 43.03.02</w:t>
      </w:r>
      <w:r w:rsidRPr="001A09D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Туризм</w:t>
      </w:r>
      <w:r w:rsidRPr="001A09D2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</w:p>
    <w:p w:rsidR="001A09D2" w:rsidRPr="001A09D2" w:rsidRDefault="001A09D2" w:rsidP="001A09D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1A09D2" w:rsidRP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09D2" w:rsidRP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Ростов-на-Дону </w:t>
      </w:r>
    </w:p>
    <w:p w:rsidR="001A09D2" w:rsidRP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20</w:t>
      </w:r>
      <w:r w:rsidR="00C32407">
        <w:rPr>
          <w:rFonts w:ascii="Times New Roman" w:eastAsia="Times New Roman" w:hAnsi="Times New Roman" w:cs="Times New Roman"/>
          <w:sz w:val="32"/>
          <w:szCs w:val="32"/>
          <w:lang w:eastAsia="ru-RU"/>
        </w:rPr>
        <w:t>24</w:t>
      </w:r>
    </w:p>
    <w:p w:rsidR="001A09D2" w:rsidRDefault="001A09D2" w:rsidP="001A09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9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 w:type="page"/>
      </w:r>
    </w:p>
    <w:p w:rsidR="00C75BD5" w:rsidRDefault="00C75BD5" w:rsidP="00AF22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75B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5541" w:rsidRPr="00785541" w:rsidRDefault="00785541" w:rsidP="00785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8554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 xml:space="preserve">СОДЕРЖАНИЕ 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54418117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85541" w:rsidRDefault="00785541">
          <w:pPr>
            <w:pStyle w:val="a6"/>
          </w:pPr>
        </w:p>
        <w:p w:rsidR="001E7015" w:rsidRPr="001E7015" w:rsidRDefault="00785541" w:rsidP="001E7015">
          <w:pPr>
            <w:pStyle w:val="13"/>
            <w:rPr>
              <w:rFonts w:eastAsiaTheme="minorEastAsia"/>
            </w:rPr>
          </w:pPr>
          <w:r w:rsidRPr="00785541">
            <w:fldChar w:fldCharType="begin"/>
          </w:r>
          <w:r w:rsidRPr="00785541">
            <w:instrText xml:space="preserve"> TOC \o "1-3" \h \z \u </w:instrText>
          </w:r>
          <w:r w:rsidRPr="00785541">
            <w:fldChar w:fldCharType="separate"/>
          </w:r>
          <w:hyperlink w:anchor="_Toc433121209" w:history="1">
            <w:r w:rsidR="001E7015" w:rsidRPr="001E7015">
              <w:rPr>
                <w:rStyle w:val="a4"/>
              </w:rPr>
              <w:t>1. ОБЩИЕ ПОЛОЖЕНИЯ</w:t>
            </w:r>
            <w:r w:rsidR="001E7015" w:rsidRPr="001E7015">
              <w:rPr>
                <w:webHidden/>
              </w:rPr>
              <w:tab/>
            </w:r>
            <w:r w:rsidR="001E7015" w:rsidRPr="001E7015">
              <w:rPr>
                <w:webHidden/>
              </w:rPr>
              <w:fldChar w:fldCharType="begin"/>
            </w:r>
            <w:r w:rsidR="001E7015" w:rsidRPr="001E7015">
              <w:rPr>
                <w:webHidden/>
              </w:rPr>
              <w:instrText xml:space="preserve"> PAGEREF _Toc433121209 \h </w:instrText>
            </w:r>
            <w:r w:rsidR="001E7015" w:rsidRPr="001E7015">
              <w:rPr>
                <w:webHidden/>
              </w:rPr>
            </w:r>
            <w:r w:rsidR="001E7015" w:rsidRPr="001E7015">
              <w:rPr>
                <w:webHidden/>
              </w:rPr>
              <w:fldChar w:fldCharType="separate"/>
            </w:r>
            <w:r w:rsidR="001E7015" w:rsidRPr="001E7015">
              <w:rPr>
                <w:webHidden/>
              </w:rPr>
              <w:t>3</w:t>
            </w:r>
            <w:r w:rsidR="001E7015" w:rsidRPr="001E7015">
              <w:rPr>
                <w:webHidden/>
              </w:rPr>
              <w:fldChar w:fldCharType="end"/>
            </w:r>
          </w:hyperlink>
        </w:p>
        <w:p w:rsidR="001E7015" w:rsidRDefault="00113A0C" w:rsidP="001E7015">
          <w:pPr>
            <w:pStyle w:val="13"/>
            <w:rPr>
              <w:rFonts w:eastAsiaTheme="minorEastAsia"/>
            </w:rPr>
          </w:pPr>
          <w:hyperlink w:anchor="_Toc433121210" w:history="1">
            <w:r w:rsidR="001E7015" w:rsidRPr="002B1EF2">
              <w:rPr>
                <w:rStyle w:val="a4"/>
              </w:rPr>
              <w:t xml:space="preserve">2. СТРУКТУРА </w:t>
            </w:r>
            <w:r w:rsidR="00C32407">
              <w:rPr>
                <w:rStyle w:val="a4"/>
              </w:rPr>
              <w:t>контрольной</w:t>
            </w:r>
            <w:r w:rsidR="001E7015" w:rsidRPr="002B1EF2">
              <w:rPr>
                <w:rStyle w:val="a4"/>
              </w:rPr>
              <w:t xml:space="preserve"> РАБОТЫ</w:t>
            </w:r>
            <w:r w:rsidR="001E7015">
              <w:rPr>
                <w:webHidden/>
              </w:rPr>
              <w:tab/>
            </w:r>
            <w:r w:rsidR="001E7015">
              <w:rPr>
                <w:webHidden/>
              </w:rPr>
              <w:fldChar w:fldCharType="begin"/>
            </w:r>
            <w:r w:rsidR="001E7015">
              <w:rPr>
                <w:webHidden/>
              </w:rPr>
              <w:instrText xml:space="preserve"> PAGEREF _Toc433121210 \h </w:instrText>
            </w:r>
            <w:r w:rsidR="001E7015">
              <w:rPr>
                <w:webHidden/>
              </w:rPr>
            </w:r>
            <w:r w:rsidR="001E7015">
              <w:rPr>
                <w:webHidden/>
              </w:rPr>
              <w:fldChar w:fldCharType="separate"/>
            </w:r>
            <w:r w:rsidR="001E7015">
              <w:rPr>
                <w:webHidden/>
              </w:rPr>
              <w:t>4</w:t>
            </w:r>
            <w:r w:rsidR="001E7015">
              <w:rPr>
                <w:webHidden/>
              </w:rPr>
              <w:fldChar w:fldCharType="end"/>
            </w:r>
          </w:hyperlink>
        </w:p>
        <w:p w:rsidR="001E7015" w:rsidRPr="001E7015" w:rsidRDefault="00113A0C" w:rsidP="001E7015">
          <w:pPr>
            <w:pStyle w:val="21"/>
          </w:pPr>
          <w:hyperlink w:anchor="_Toc433121211" w:history="1">
            <w:r w:rsidR="001E7015" w:rsidRPr="001E7015">
              <w:rPr>
                <w:rStyle w:val="a4"/>
              </w:rPr>
              <w:t>2.1 Введение</w:t>
            </w:r>
            <w:r w:rsidR="001E7015" w:rsidRPr="001E7015">
              <w:rPr>
                <w:webHidden/>
              </w:rPr>
              <w:tab/>
            </w:r>
            <w:r w:rsidR="001E7015" w:rsidRPr="001E7015">
              <w:rPr>
                <w:webHidden/>
              </w:rPr>
              <w:fldChar w:fldCharType="begin"/>
            </w:r>
            <w:r w:rsidR="001E7015" w:rsidRPr="001E7015">
              <w:rPr>
                <w:webHidden/>
              </w:rPr>
              <w:instrText xml:space="preserve"> PAGEREF _Toc433121211 \h </w:instrText>
            </w:r>
            <w:r w:rsidR="001E7015" w:rsidRPr="001E7015">
              <w:rPr>
                <w:webHidden/>
              </w:rPr>
            </w:r>
            <w:r w:rsidR="001E7015" w:rsidRPr="001E7015">
              <w:rPr>
                <w:webHidden/>
              </w:rPr>
              <w:fldChar w:fldCharType="separate"/>
            </w:r>
            <w:r w:rsidR="001E7015" w:rsidRPr="001E7015">
              <w:rPr>
                <w:webHidden/>
              </w:rPr>
              <w:t>4</w:t>
            </w:r>
            <w:r w:rsidR="001E7015" w:rsidRPr="001E7015">
              <w:rPr>
                <w:webHidden/>
              </w:rPr>
              <w:fldChar w:fldCharType="end"/>
            </w:r>
          </w:hyperlink>
        </w:p>
        <w:p w:rsidR="001E7015" w:rsidRDefault="00113A0C" w:rsidP="001E7015">
          <w:pPr>
            <w:pStyle w:val="21"/>
          </w:pPr>
          <w:hyperlink w:anchor="_Toc433121212" w:history="1">
            <w:r w:rsidR="001E7015" w:rsidRPr="002B1EF2">
              <w:rPr>
                <w:rStyle w:val="a4"/>
              </w:rPr>
              <w:t>2.2 Основная часть.</w:t>
            </w:r>
            <w:r w:rsidR="001E7015">
              <w:rPr>
                <w:webHidden/>
              </w:rPr>
              <w:tab/>
            </w:r>
            <w:r w:rsidR="001E7015">
              <w:rPr>
                <w:webHidden/>
              </w:rPr>
              <w:fldChar w:fldCharType="begin"/>
            </w:r>
            <w:r w:rsidR="001E7015">
              <w:rPr>
                <w:webHidden/>
              </w:rPr>
              <w:instrText xml:space="preserve"> PAGEREF _Toc433121212 \h </w:instrText>
            </w:r>
            <w:r w:rsidR="001E7015">
              <w:rPr>
                <w:webHidden/>
              </w:rPr>
            </w:r>
            <w:r w:rsidR="001E7015">
              <w:rPr>
                <w:webHidden/>
              </w:rPr>
              <w:fldChar w:fldCharType="separate"/>
            </w:r>
            <w:r w:rsidR="001E7015">
              <w:rPr>
                <w:webHidden/>
              </w:rPr>
              <w:t>4</w:t>
            </w:r>
            <w:r w:rsidR="001E7015">
              <w:rPr>
                <w:webHidden/>
              </w:rPr>
              <w:fldChar w:fldCharType="end"/>
            </w:r>
          </w:hyperlink>
        </w:p>
        <w:p w:rsidR="001E7015" w:rsidRDefault="00113A0C" w:rsidP="001E7015">
          <w:pPr>
            <w:pStyle w:val="21"/>
          </w:pPr>
          <w:hyperlink w:anchor="_Toc433121213" w:history="1">
            <w:r w:rsidR="001E7015" w:rsidRPr="002B1EF2">
              <w:rPr>
                <w:rStyle w:val="a4"/>
                <w:rFonts w:eastAsia="Times New Roman"/>
              </w:rPr>
              <w:t>2.3 Заключение.</w:t>
            </w:r>
            <w:r w:rsidR="001E7015">
              <w:rPr>
                <w:webHidden/>
              </w:rPr>
              <w:tab/>
            </w:r>
            <w:r w:rsidR="001E7015">
              <w:rPr>
                <w:webHidden/>
              </w:rPr>
              <w:fldChar w:fldCharType="begin"/>
            </w:r>
            <w:r w:rsidR="001E7015">
              <w:rPr>
                <w:webHidden/>
              </w:rPr>
              <w:instrText xml:space="preserve"> PAGEREF _Toc433121213 \h </w:instrText>
            </w:r>
            <w:r w:rsidR="001E7015">
              <w:rPr>
                <w:webHidden/>
              </w:rPr>
            </w:r>
            <w:r w:rsidR="001E7015">
              <w:rPr>
                <w:webHidden/>
              </w:rPr>
              <w:fldChar w:fldCharType="separate"/>
            </w:r>
            <w:r w:rsidR="001E7015">
              <w:rPr>
                <w:webHidden/>
              </w:rPr>
              <w:t>5</w:t>
            </w:r>
            <w:r w:rsidR="001E7015">
              <w:rPr>
                <w:webHidden/>
              </w:rPr>
              <w:fldChar w:fldCharType="end"/>
            </w:r>
          </w:hyperlink>
        </w:p>
        <w:p w:rsidR="001E7015" w:rsidRDefault="00113A0C" w:rsidP="001E7015">
          <w:pPr>
            <w:pStyle w:val="21"/>
          </w:pPr>
          <w:hyperlink w:anchor="_Toc433121214" w:history="1">
            <w:r w:rsidR="001E7015" w:rsidRPr="002B1EF2">
              <w:rPr>
                <w:rStyle w:val="a4"/>
                <w:rFonts w:eastAsia="Times New Roman"/>
              </w:rPr>
              <w:t>2.3 Список использованных источников.</w:t>
            </w:r>
            <w:r w:rsidR="001E7015">
              <w:rPr>
                <w:webHidden/>
              </w:rPr>
              <w:tab/>
            </w:r>
            <w:r w:rsidR="001E7015">
              <w:rPr>
                <w:webHidden/>
              </w:rPr>
              <w:fldChar w:fldCharType="begin"/>
            </w:r>
            <w:r w:rsidR="001E7015">
              <w:rPr>
                <w:webHidden/>
              </w:rPr>
              <w:instrText xml:space="preserve"> PAGEREF _Toc433121214 \h </w:instrText>
            </w:r>
            <w:r w:rsidR="001E7015">
              <w:rPr>
                <w:webHidden/>
              </w:rPr>
            </w:r>
            <w:r w:rsidR="001E7015">
              <w:rPr>
                <w:webHidden/>
              </w:rPr>
              <w:fldChar w:fldCharType="separate"/>
            </w:r>
            <w:r w:rsidR="001E7015">
              <w:rPr>
                <w:webHidden/>
              </w:rPr>
              <w:t>5</w:t>
            </w:r>
            <w:r w:rsidR="001E7015">
              <w:rPr>
                <w:webHidden/>
              </w:rPr>
              <w:fldChar w:fldCharType="end"/>
            </w:r>
          </w:hyperlink>
        </w:p>
        <w:p w:rsidR="001E7015" w:rsidRDefault="00113A0C" w:rsidP="001E7015">
          <w:pPr>
            <w:pStyle w:val="13"/>
            <w:rPr>
              <w:rFonts w:eastAsiaTheme="minorEastAsia"/>
            </w:rPr>
          </w:pPr>
          <w:hyperlink w:anchor="_Toc433121215" w:history="1">
            <w:r w:rsidR="001E7015" w:rsidRPr="002B1EF2">
              <w:rPr>
                <w:rStyle w:val="a4"/>
              </w:rPr>
              <w:t xml:space="preserve">3. ВАРИАНТ ТЕМЫ </w:t>
            </w:r>
            <w:r w:rsidR="00C32407">
              <w:rPr>
                <w:rStyle w:val="a4"/>
              </w:rPr>
              <w:t>контрольной</w:t>
            </w:r>
            <w:r w:rsidR="001E7015" w:rsidRPr="002B1EF2">
              <w:rPr>
                <w:rStyle w:val="a4"/>
              </w:rPr>
              <w:t xml:space="preserve"> РА</w:t>
            </w:r>
            <w:r w:rsidR="00C32407">
              <w:rPr>
                <w:rStyle w:val="a4"/>
              </w:rPr>
              <w:t>б</w:t>
            </w:r>
            <w:r w:rsidR="001E7015" w:rsidRPr="002B1EF2">
              <w:rPr>
                <w:rStyle w:val="a4"/>
              </w:rPr>
              <w:t>ОТЫ</w:t>
            </w:r>
            <w:r w:rsidR="001E7015">
              <w:rPr>
                <w:webHidden/>
              </w:rPr>
              <w:tab/>
            </w:r>
            <w:r w:rsidR="001E7015">
              <w:rPr>
                <w:webHidden/>
              </w:rPr>
              <w:fldChar w:fldCharType="begin"/>
            </w:r>
            <w:r w:rsidR="001E7015">
              <w:rPr>
                <w:webHidden/>
              </w:rPr>
              <w:instrText xml:space="preserve"> PAGEREF _Toc433121215 \h </w:instrText>
            </w:r>
            <w:r w:rsidR="001E7015">
              <w:rPr>
                <w:webHidden/>
              </w:rPr>
            </w:r>
            <w:r w:rsidR="001E7015">
              <w:rPr>
                <w:webHidden/>
              </w:rPr>
              <w:fldChar w:fldCharType="separate"/>
            </w:r>
            <w:r w:rsidR="001E7015">
              <w:rPr>
                <w:webHidden/>
              </w:rPr>
              <w:t>5</w:t>
            </w:r>
            <w:r w:rsidR="001E7015">
              <w:rPr>
                <w:webHidden/>
              </w:rPr>
              <w:fldChar w:fldCharType="end"/>
            </w:r>
          </w:hyperlink>
        </w:p>
        <w:p w:rsidR="001E7015" w:rsidRDefault="00113A0C" w:rsidP="001E7015">
          <w:pPr>
            <w:pStyle w:val="21"/>
          </w:pPr>
          <w:hyperlink w:anchor="_Toc433121216" w:history="1">
            <w:r w:rsidR="001E7015" w:rsidRPr="002B1EF2">
              <w:rPr>
                <w:rStyle w:val="a4"/>
                <w:rFonts w:eastAsia="Times New Roman"/>
              </w:rPr>
              <w:t xml:space="preserve">3.1 Темы </w:t>
            </w:r>
            <w:r w:rsidR="00C32407">
              <w:rPr>
                <w:rStyle w:val="a4"/>
                <w:rFonts w:eastAsia="Times New Roman"/>
              </w:rPr>
              <w:t>контрольных работ</w:t>
            </w:r>
            <w:r w:rsidR="001E7015" w:rsidRPr="002B1EF2">
              <w:rPr>
                <w:rStyle w:val="a4"/>
                <w:rFonts w:eastAsia="Times New Roman"/>
              </w:rPr>
              <w:t xml:space="preserve"> работ по дисциплине «Туристско-рекреационное проектирование»</w:t>
            </w:r>
            <w:r w:rsidR="001E7015">
              <w:rPr>
                <w:webHidden/>
              </w:rPr>
              <w:tab/>
            </w:r>
            <w:r w:rsidR="001E7015">
              <w:rPr>
                <w:webHidden/>
              </w:rPr>
              <w:fldChar w:fldCharType="begin"/>
            </w:r>
            <w:r w:rsidR="001E7015">
              <w:rPr>
                <w:webHidden/>
              </w:rPr>
              <w:instrText xml:space="preserve"> PAGEREF _Toc433121216 \h </w:instrText>
            </w:r>
            <w:r w:rsidR="001E7015">
              <w:rPr>
                <w:webHidden/>
              </w:rPr>
            </w:r>
            <w:r w:rsidR="001E7015">
              <w:rPr>
                <w:webHidden/>
              </w:rPr>
              <w:fldChar w:fldCharType="separate"/>
            </w:r>
            <w:r w:rsidR="001E7015">
              <w:rPr>
                <w:webHidden/>
              </w:rPr>
              <w:t>6</w:t>
            </w:r>
            <w:r w:rsidR="001E7015">
              <w:rPr>
                <w:webHidden/>
              </w:rPr>
              <w:fldChar w:fldCharType="end"/>
            </w:r>
          </w:hyperlink>
        </w:p>
        <w:p w:rsidR="001E7015" w:rsidRDefault="00113A0C" w:rsidP="001E7015">
          <w:pPr>
            <w:pStyle w:val="13"/>
            <w:rPr>
              <w:rFonts w:eastAsiaTheme="minorEastAsia"/>
            </w:rPr>
          </w:pPr>
          <w:hyperlink w:anchor="_Toc433121218" w:history="1">
            <w:r w:rsidR="001E7015" w:rsidRPr="002B1EF2">
              <w:rPr>
                <w:rStyle w:val="a4"/>
              </w:rPr>
              <w:t>ПРИЛОЖЕНИЯ</w:t>
            </w:r>
            <w:r w:rsidR="001E7015">
              <w:rPr>
                <w:webHidden/>
              </w:rPr>
              <w:tab/>
            </w:r>
            <w:r w:rsidR="001E7015">
              <w:rPr>
                <w:webHidden/>
              </w:rPr>
              <w:fldChar w:fldCharType="begin"/>
            </w:r>
            <w:r w:rsidR="001E7015">
              <w:rPr>
                <w:webHidden/>
              </w:rPr>
              <w:instrText xml:space="preserve"> PAGEREF _Toc433121218 \h </w:instrText>
            </w:r>
            <w:r w:rsidR="001E7015">
              <w:rPr>
                <w:webHidden/>
              </w:rPr>
            </w:r>
            <w:r w:rsidR="001E7015">
              <w:rPr>
                <w:webHidden/>
              </w:rPr>
              <w:fldChar w:fldCharType="separate"/>
            </w:r>
            <w:r w:rsidR="001E7015">
              <w:rPr>
                <w:webHidden/>
              </w:rPr>
              <w:t>14</w:t>
            </w:r>
            <w:r w:rsidR="001E7015">
              <w:rPr>
                <w:webHidden/>
              </w:rPr>
              <w:fldChar w:fldCharType="end"/>
            </w:r>
          </w:hyperlink>
        </w:p>
        <w:p w:rsidR="00785541" w:rsidRDefault="00785541">
          <w:r w:rsidRPr="00785541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85541" w:rsidRDefault="00785541" w:rsidP="007855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855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5541" w:rsidRPr="00785541" w:rsidRDefault="00785541" w:rsidP="00785541">
      <w:pPr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</w:pPr>
      <w:bookmarkStart w:id="0" w:name="_Toc432589259"/>
      <w:bookmarkStart w:id="1" w:name="_Toc433121209"/>
      <w:r w:rsidRPr="00785541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  <w:lastRenderedPageBreak/>
        <w:t>1. ОБЩИЕ ПОЛОЖЕНИЯ</w:t>
      </w:r>
      <w:bookmarkEnd w:id="0"/>
      <w:bookmarkEnd w:id="1"/>
    </w:p>
    <w:p w:rsidR="00AF2274" w:rsidRPr="00AF2274" w:rsidRDefault="00AF2274" w:rsidP="00AF22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Учебным планом </w:t>
      </w:r>
      <w:r w:rsidR="003006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подготовки 43.03.01.</w:t>
      </w:r>
      <w:r w:rsid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«Туризм» </w:t>
      </w:r>
      <w:r w:rsidRPr="00AF2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предусмотрена </w:t>
      </w:r>
      <w:r w:rsidR="00C324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</w:t>
      </w:r>
      <w:r w:rsidRPr="00AF2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работа, контрольные работы сдаются строго по учебному графику данного направления подготовки.</w:t>
      </w:r>
    </w:p>
    <w:p w:rsidR="00785541" w:rsidRPr="00785541" w:rsidRDefault="00785541" w:rsidP="00785541">
      <w:pPr>
        <w:pStyle w:val="1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2" w:name="_Toc433121215"/>
      <w:r w:rsidRPr="0078554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3. ВАРИАНТ ТЕМЫ </w:t>
      </w:r>
      <w:r w:rsidR="00C3240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КОНТРОЛЬНОЙ</w:t>
      </w:r>
      <w:r w:rsidRPr="0078554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РА</w:t>
      </w:r>
      <w:r w:rsidR="00C3240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Б</w:t>
      </w:r>
      <w:r w:rsidRPr="0078554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ОТЫ</w:t>
      </w:r>
      <w:bookmarkEnd w:id="2"/>
    </w:p>
    <w:p w:rsidR="00306964" w:rsidRPr="00306964" w:rsidRDefault="00306964" w:rsidP="003069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темы </w:t>
      </w:r>
      <w:r w:rsidR="00C32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контрольной</w:t>
      </w:r>
      <w:r w:rsidRPr="00306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работы</w:t>
      </w:r>
      <w:r w:rsidRPr="00306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по таблице в зависимости от двух последних цифр зачетной книжки. Например, последние две цифры зачетной книжки 1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0696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следовательно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06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 темы – 16.</w:t>
      </w:r>
    </w:p>
    <w:p w:rsidR="00306964" w:rsidRPr="00306964" w:rsidRDefault="00306964" w:rsidP="0030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3"/>
        <w:gridCol w:w="700"/>
        <w:gridCol w:w="700"/>
        <w:gridCol w:w="781"/>
        <w:gridCol w:w="850"/>
        <w:gridCol w:w="851"/>
        <w:gridCol w:w="708"/>
        <w:gridCol w:w="709"/>
        <w:gridCol w:w="851"/>
        <w:gridCol w:w="1134"/>
        <w:gridCol w:w="850"/>
      </w:tblGrid>
      <w:tr w:rsidR="00306964" w:rsidRPr="00306964" w:rsidTr="00785541">
        <w:tc>
          <w:tcPr>
            <w:tcW w:w="1188" w:type="dxa"/>
            <w:vMerge w:val="restart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proofErr w:type="spellStart"/>
            <w:r w:rsidRPr="00306964">
              <w:rPr>
                <w:sz w:val="24"/>
                <w:szCs w:val="24"/>
              </w:rPr>
              <w:t>Предпосл</w:t>
            </w:r>
            <w:proofErr w:type="spellEnd"/>
            <w:r w:rsidRPr="00306964">
              <w:rPr>
                <w:sz w:val="24"/>
                <w:szCs w:val="24"/>
              </w:rPr>
              <w:t xml:space="preserve">. цифра </w:t>
            </w:r>
            <w:proofErr w:type="spellStart"/>
            <w:r w:rsidRPr="00306964">
              <w:rPr>
                <w:sz w:val="24"/>
                <w:szCs w:val="24"/>
              </w:rPr>
              <w:t>зач</w:t>
            </w:r>
            <w:proofErr w:type="spellEnd"/>
            <w:r w:rsidRPr="00306964">
              <w:rPr>
                <w:sz w:val="24"/>
                <w:szCs w:val="24"/>
              </w:rPr>
              <w:t>. Кн.</w:t>
            </w:r>
          </w:p>
        </w:tc>
        <w:tc>
          <w:tcPr>
            <w:tcW w:w="70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</w:tr>
      <w:tr w:rsidR="00306964" w:rsidRPr="00306964" w:rsidTr="00785541">
        <w:tc>
          <w:tcPr>
            <w:tcW w:w="1188" w:type="dxa"/>
            <w:vMerge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gridSpan w:val="10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 xml:space="preserve">Последняя цифра </w:t>
            </w:r>
            <w:proofErr w:type="spellStart"/>
            <w:r w:rsidRPr="00306964">
              <w:rPr>
                <w:sz w:val="24"/>
                <w:szCs w:val="24"/>
              </w:rPr>
              <w:t>зач</w:t>
            </w:r>
            <w:proofErr w:type="spellEnd"/>
            <w:r w:rsidRPr="00306964">
              <w:rPr>
                <w:sz w:val="24"/>
                <w:szCs w:val="24"/>
              </w:rPr>
              <w:t>. кн.</w:t>
            </w:r>
          </w:p>
        </w:tc>
      </w:tr>
      <w:tr w:rsidR="00306964" w:rsidRPr="00306964" w:rsidTr="00785541">
        <w:tc>
          <w:tcPr>
            <w:tcW w:w="1188" w:type="dxa"/>
            <w:vMerge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gridSpan w:val="10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Номер темы</w:t>
            </w:r>
          </w:p>
        </w:tc>
      </w:tr>
      <w:tr w:rsidR="00306964" w:rsidRPr="00306964" w:rsidTr="00785541">
        <w:tc>
          <w:tcPr>
            <w:tcW w:w="1188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10</w:t>
            </w:r>
          </w:p>
        </w:tc>
      </w:tr>
      <w:tr w:rsidR="00306964" w:rsidRPr="00306964" w:rsidTr="00785541">
        <w:tc>
          <w:tcPr>
            <w:tcW w:w="1188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11</w:t>
            </w:r>
          </w:p>
        </w:tc>
        <w:tc>
          <w:tcPr>
            <w:tcW w:w="70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12</w:t>
            </w:r>
          </w:p>
        </w:tc>
        <w:tc>
          <w:tcPr>
            <w:tcW w:w="78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  <w:highlight w:val="darkGray"/>
              </w:rPr>
              <w:t>16</w:t>
            </w:r>
          </w:p>
        </w:tc>
        <w:tc>
          <w:tcPr>
            <w:tcW w:w="709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20</w:t>
            </w:r>
          </w:p>
        </w:tc>
      </w:tr>
      <w:tr w:rsidR="00306964" w:rsidRPr="00306964" w:rsidTr="00785541">
        <w:tc>
          <w:tcPr>
            <w:tcW w:w="1188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70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21</w:t>
            </w:r>
          </w:p>
        </w:tc>
        <w:tc>
          <w:tcPr>
            <w:tcW w:w="70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22</w:t>
            </w:r>
          </w:p>
        </w:tc>
        <w:tc>
          <w:tcPr>
            <w:tcW w:w="78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25</w:t>
            </w:r>
          </w:p>
        </w:tc>
        <w:tc>
          <w:tcPr>
            <w:tcW w:w="708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30</w:t>
            </w:r>
          </w:p>
        </w:tc>
      </w:tr>
      <w:tr w:rsidR="00306964" w:rsidRPr="00306964" w:rsidTr="00785541">
        <w:tc>
          <w:tcPr>
            <w:tcW w:w="1188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70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31</w:t>
            </w:r>
          </w:p>
        </w:tc>
        <w:tc>
          <w:tcPr>
            <w:tcW w:w="70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32</w:t>
            </w:r>
          </w:p>
        </w:tc>
        <w:tc>
          <w:tcPr>
            <w:tcW w:w="78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35</w:t>
            </w:r>
          </w:p>
        </w:tc>
        <w:tc>
          <w:tcPr>
            <w:tcW w:w="708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40</w:t>
            </w:r>
          </w:p>
        </w:tc>
      </w:tr>
      <w:tr w:rsidR="00306964" w:rsidRPr="00306964" w:rsidTr="00785541">
        <w:tc>
          <w:tcPr>
            <w:tcW w:w="1188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70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10</w:t>
            </w:r>
          </w:p>
        </w:tc>
      </w:tr>
      <w:tr w:rsidR="00306964" w:rsidRPr="00306964" w:rsidTr="00785541">
        <w:tc>
          <w:tcPr>
            <w:tcW w:w="1188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11</w:t>
            </w:r>
          </w:p>
        </w:tc>
        <w:tc>
          <w:tcPr>
            <w:tcW w:w="70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12</w:t>
            </w:r>
          </w:p>
        </w:tc>
        <w:tc>
          <w:tcPr>
            <w:tcW w:w="78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20</w:t>
            </w:r>
          </w:p>
        </w:tc>
      </w:tr>
      <w:tr w:rsidR="00306964" w:rsidRPr="00306964" w:rsidTr="00785541">
        <w:tc>
          <w:tcPr>
            <w:tcW w:w="1188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70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21</w:t>
            </w:r>
          </w:p>
        </w:tc>
        <w:tc>
          <w:tcPr>
            <w:tcW w:w="70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22</w:t>
            </w:r>
          </w:p>
        </w:tc>
        <w:tc>
          <w:tcPr>
            <w:tcW w:w="78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25</w:t>
            </w:r>
          </w:p>
        </w:tc>
        <w:tc>
          <w:tcPr>
            <w:tcW w:w="708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30</w:t>
            </w:r>
          </w:p>
        </w:tc>
      </w:tr>
      <w:tr w:rsidR="00306964" w:rsidRPr="00306964" w:rsidTr="00785541">
        <w:tc>
          <w:tcPr>
            <w:tcW w:w="1188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70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31</w:t>
            </w:r>
          </w:p>
        </w:tc>
        <w:tc>
          <w:tcPr>
            <w:tcW w:w="70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32</w:t>
            </w:r>
          </w:p>
        </w:tc>
        <w:tc>
          <w:tcPr>
            <w:tcW w:w="78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35</w:t>
            </w:r>
          </w:p>
        </w:tc>
        <w:tc>
          <w:tcPr>
            <w:tcW w:w="708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40</w:t>
            </w:r>
          </w:p>
        </w:tc>
      </w:tr>
      <w:tr w:rsidR="00306964" w:rsidRPr="00306964" w:rsidTr="00785541">
        <w:tc>
          <w:tcPr>
            <w:tcW w:w="1188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70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10</w:t>
            </w:r>
          </w:p>
        </w:tc>
      </w:tr>
      <w:tr w:rsidR="00306964" w:rsidRPr="00306964" w:rsidTr="00785541">
        <w:tc>
          <w:tcPr>
            <w:tcW w:w="1188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  <w:tc>
          <w:tcPr>
            <w:tcW w:w="70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11</w:t>
            </w:r>
          </w:p>
        </w:tc>
        <w:tc>
          <w:tcPr>
            <w:tcW w:w="70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12</w:t>
            </w:r>
          </w:p>
        </w:tc>
        <w:tc>
          <w:tcPr>
            <w:tcW w:w="78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20</w:t>
            </w:r>
          </w:p>
        </w:tc>
      </w:tr>
    </w:tbl>
    <w:p w:rsidR="00306964" w:rsidRDefault="00306964" w:rsidP="00AF2274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C29" w:rsidRPr="001E7015" w:rsidRDefault="001E7015" w:rsidP="001E7015">
      <w:pPr>
        <w:pStyle w:val="2"/>
        <w:ind w:firstLine="851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3" w:name="_Toc433121216"/>
      <w:r w:rsidRPr="001E70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3.1 </w:t>
      </w:r>
      <w:r w:rsidR="002B1C29" w:rsidRPr="001E70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Темы </w:t>
      </w:r>
      <w:r w:rsidR="00C3240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контрольных</w:t>
      </w:r>
      <w:r w:rsidR="002B1C29" w:rsidRPr="001E70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работ по дисциплине «Туристско-рекреационное проектирование»</w:t>
      </w:r>
      <w:bookmarkEnd w:id="3"/>
      <w:r w:rsidR="002B1C29" w:rsidRPr="001E70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туризма и рекреации в крае (на конкретном примере).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туризма и рекреации в районе Российской Федерации (на конкретном примере).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туризма и рекреации в области Российской Федерации (на конкретном примере).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Структуризация и регулирование использования курортных ресурсов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Природно-хозяйственный комплекс региона и направления совершенствования природопользования (на конкретном примере).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Особые экологические зоны туристско-рекреационного типа.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Туристско-рекреационные зоны при горнолыжных комплексах (на конкретном примере).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Генеральный план развития санаторно-курортных комплексов (на конкретном примере).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Предпосылки развития туристско-рекреационной системы в районе (на конкретном примере).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Социально-экономические предпосылки развития туризма и рекреации в районе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Концептуальные основы развития туристско-рекреационного комплекса на территории района (на конкретном примере).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Эколого-экономическая оценка государственного заповедника (на конкретном примере).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Национальные парки и социально-экономическое развитие регионов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оценки рекреационного потенциала (на конкретном примере).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Зарубежный опыт туристско-рекреационного районирования.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регулирование рекреационного природопользования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регулирование рынка рекреационных услуг в России.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Стратегия развития регионального туристско-рекреационного комплекса</w:t>
      </w:r>
      <w:r w:rsidR="007117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Туристско-рекреационные проблемы региона.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туристско-рекреационного потенциала региона.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туристско-рекреационных программ.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требований к процессу обслуживания туристов.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контроля качества туристской услуги.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Инновационные подходы к проектированию туристско-рекреационных зон.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экскурсионных программ.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деятельности туристского предприятия (на выбор: турфирма, отель и т.д.).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бизнес-плана туристского предприятия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туристско-рекреационных программ.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требований к процессу обслуживания туристов.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Проектирование контроля качества туристской услуги.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Инновационные подходы к проектированию туристско-рекреационных зон.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экскурсионных программ для туристских маршрутов и их особенности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деятельности туристского предприятия (на выбор: турфирма, отель и т.д.).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концепции и стратегии гостеприимства в туристском обслуживании (на примере страны, области, города).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концепции и стратегии гостеприимства предприятия индустрии туризма (на конкретном примере).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Опыт туристско-рекреационного проектирования в Европе.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Опыт туристско-рекреационного проектирования в США.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Опыт туристско-рекреационного проектирования в Испании.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Опыт туристско-рекреационного проектирования в Италии.</w:t>
      </w:r>
    </w:p>
    <w:p w:rsidR="002B1C29" w:rsidRPr="002B1C29" w:rsidRDefault="002B1C29" w:rsidP="002B1C29">
      <w:pPr>
        <w:numPr>
          <w:ilvl w:val="0"/>
          <w:numId w:val="5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1C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Особенности социально-экономического развития малонаселенных районов. </w:t>
      </w:r>
    </w:p>
    <w:p w:rsidR="002B1C29" w:rsidRDefault="002B1C29" w:rsidP="00AF2274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07" w:rsidRDefault="00C32407" w:rsidP="00AF2274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07" w:rsidRDefault="00C32407" w:rsidP="00AF2274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07" w:rsidRDefault="00C32407" w:rsidP="00AF2274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07" w:rsidRDefault="00C32407" w:rsidP="00AF2274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07" w:rsidRDefault="00C32407" w:rsidP="00AF2274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07" w:rsidRDefault="00C32407" w:rsidP="00AF2274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07" w:rsidRDefault="00C32407" w:rsidP="00AF2274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07" w:rsidRDefault="00C32407" w:rsidP="00AF2274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07" w:rsidRDefault="00C32407" w:rsidP="00AF2274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07" w:rsidRDefault="00C32407" w:rsidP="00AF2274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07" w:rsidRDefault="00C32407" w:rsidP="00AF2274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07" w:rsidRDefault="00C32407" w:rsidP="00AF2274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07" w:rsidRDefault="00C32407" w:rsidP="00AF2274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47FB" w:rsidRPr="003247FB" w:rsidRDefault="003247FB" w:rsidP="003247FB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47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</w:t>
      </w:r>
    </w:p>
    <w:p w:rsidR="003247FB" w:rsidRPr="003247FB" w:rsidRDefault="003247FB" w:rsidP="003247FB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247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Попов, Л. А. </w:t>
      </w:r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Туристско-рекреационное проектирование: учеб</w:t>
      </w:r>
      <w:proofErr w:type="gramStart"/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 / </w:t>
      </w:r>
      <w:r w:rsidRPr="003247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Л. А. Попов</w:t>
      </w:r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3247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Е. Ю. Никольская</w:t>
      </w:r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3247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 И. Кошелева</w:t>
      </w:r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3247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Рос. </w:t>
      </w:r>
      <w:proofErr w:type="spellStart"/>
      <w:r w:rsidRPr="003247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</w:t>
      </w:r>
      <w:proofErr w:type="spellEnd"/>
      <w:r w:rsidRPr="003247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ун-т им. Г. В. Плеханова</w:t>
      </w:r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</w:t>
      </w:r>
      <w:proofErr w:type="gramStart"/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Изд-</w:t>
      </w:r>
      <w:r w:rsidR="00C32407">
        <w:rPr>
          <w:rFonts w:ascii="Times New Roman" w:eastAsia="Times New Roman" w:hAnsi="Times New Roman" w:cs="Times New Roman"/>
          <w:sz w:val="28"/>
          <w:szCs w:val="28"/>
          <w:lang w:eastAsia="ru-RU"/>
        </w:rPr>
        <w:t>во РЭУ им. Г. В. Плеханова, 2016</w:t>
      </w:r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79 с. </w:t>
      </w:r>
    </w:p>
    <w:p w:rsidR="003247FB" w:rsidRPr="003247FB" w:rsidRDefault="003247FB" w:rsidP="003247FB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Новиков, В.С. </w:t>
      </w:r>
      <w:hyperlink r:id="rId8" w:history="1"/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туристской деятельности [Электронный ресурс]: учебник для студентов учреждений высшего профессионального образования, обучающихся по направлению «</w:t>
      </w:r>
      <w:r w:rsidRPr="003247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Туризм</w:t>
      </w:r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>» / В. С. Новиков. - Москва: Изд</w:t>
      </w:r>
      <w:r w:rsidR="00C3240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ательский центр «Академия», 2020</w:t>
      </w:r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>. - 334 с..</w:t>
      </w:r>
    </w:p>
    <w:p w:rsidR="003247FB" w:rsidRPr="003247FB" w:rsidRDefault="003247FB" w:rsidP="003247FB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3247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Пищулов</w:t>
      </w:r>
      <w:proofErr w:type="spellEnd"/>
      <w:r w:rsidRPr="003247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В.М. </w:t>
      </w:r>
      <w:hyperlink r:id="rId9" w:history="1"/>
      <w:r w:rsidRPr="003247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Менеджмент</w:t>
      </w:r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социально-культурном сервисе и </w:t>
      </w:r>
      <w:r w:rsidRPr="003247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туризм</w:t>
      </w:r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>е [Текст] : учеб</w:t>
      </w:r>
      <w:proofErr w:type="gramStart"/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для студентов учреждений </w:t>
      </w:r>
      <w:proofErr w:type="spellStart"/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</w:t>
      </w:r>
      <w:proofErr w:type="spellEnd"/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проф. образования / В. М. </w:t>
      </w:r>
      <w:proofErr w:type="spellStart"/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Пищулов</w:t>
      </w:r>
      <w:proofErr w:type="spellEnd"/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Мос</w:t>
      </w:r>
      <w:r w:rsidR="00C3240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</w:t>
      </w:r>
      <w:proofErr w:type="gramStart"/>
      <w:r w:rsidR="00C32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C32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Изд. центр «Академия», 202</w:t>
      </w:r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>0. – 238.</w:t>
      </w:r>
    </w:p>
    <w:p w:rsidR="00E2137A" w:rsidRDefault="003247FB" w:rsidP="00C32407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213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247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Управление проектом. Основы</w:t>
      </w:r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47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Pr="003247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</w:t>
      </w:r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[Текст]: учебник / Гос. ун-т упр. ; под ред. М. Л. Разу. - 3-е изд., </w:t>
      </w:r>
      <w:proofErr w:type="spellStart"/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доп. – Москва</w:t>
      </w:r>
      <w:proofErr w:type="gramStart"/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spellStart"/>
      <w:proofErr w:type="gramEnd"/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3247FB">
        <w:rPr>
          <w:rFonts w:ascii="Times New Roman" w:eastAsia="Times New Roman" w:hAnsi="Times New Roman" w:cs="Times New Roman"/>
          <w:sz w:val="28"/>
          <w:szCs w:val="28"/>
          <w:lang w:eastAsia="ru-RU"/>
        </w:rPr>
        <w:t>, 201</w:t>
      </w:r>
      <w:r w:rsidR="00C32407">
        <w:rPr>
          <w:rFonts w:ascii="Times New Roman" w:eastAsia="Times New Roman" w:hAnsi="Times New Roman" w:cs="Times New Roman"/>
          <w:sz w:val="28"/>
          <w:szCs w:val="28"/>
          <w:lang w:eastAsia="ru-RU"/>
        </w:rPr>
        <w:t>5. – 754</w:t>
      </w:r>
      <w:bookmarkStart w:id="4" w:name="_GoBack"/>
      <w:bookmarkEnd w:id="4"/>
    </w:p>
    <w:p w:rsidR="00280A99" w:rsidRPr="00AF2274" w:rsidRDefault="00280A99" w:rsidP="00C32407">
      <w:pPr>
        <w:pStyle w:val="1"/>
        <w:rPr>
          <w:rFonts w:ascii="Times New Roman" w:hAnsi="Times New Roman" w:cs="Times New Roman"/>
          <w:sz w:val="28"/>
          <w:szCs w:val="28"/>
        </w:rPr>
      </w:pPr>
    </w:p>
    <w:sectPr w:rsidR="00280A99" w:rsidRPr="00AF2274" w:rsidSect="00C32407">
      <w:pgSz w:w="11907" w:h="16840" w:code="9"/>
      <w:pgMar w:top="1134" w:right="851" w:bottom="1134" w:left="1134" w:header="709" w:footer="709" w:gutter="0"/>
      <w:cols w:space="709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5105"/>
    <w:multiLevelType w:val="hybridMultilevel"/>
    <w:tmpl w:val="D54C4E68"/>
    <w:lvl w:ilvl="0" w:tplc="EEB08E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F15E8F"/>
    <w:multiLevelType w:val="multilevel"/>
    <w:tmpl w:val="13C0FB82"/>
    <w:lvl w:ilvl="0">
      <w:start w:val="1"/>
      <w:numFmt w:val="decimal"/>
      <w:lvlText w:val="%1."/>
      <w:lvlJc w:val="left"/>
      <w:pPr>
        <w:ind w:left="0" w:firstLine="708"/>
      </w:pPr>
      <w:rPr>
        <w:rFonts w:ascii="Times New Roman" w:eastAsia="Calibri" w:hAnsi="Times New Roman" w:cs="Times New Roman" w:hint="default"/>
        <w:sz w:val="28"/>
      </w:rPr>
    </w:lvl>
    <w:lvl w:ilvl="1">
      <w:start w:val="2"/>
      <w:numFmt w:val="decimal"/>
      <w:lvlText w:val="%1.%2"/>
      <w:lvlJc w:val="left"/>
      <w:pPr>
        <w:ind w:left="215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66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4995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606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7493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8562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9991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1420" w:hanging="2160"/>
      </w:pPr>
      <w:rPr>
        <w:rFonts w:hint="default"/>
        <w:sz w:val="20"/>
      </w:rPr>
    </w:lvl>
  </w:abstractNum>
  <w:abstractNum w:abstractNumId="2">
    <w:nsid w:val="2E0A6D83"/>
    <w:multiLevelType w:val="hybridMultilevel"/>
    <w:tmpl w:val="7332CE28"/>
    <w:lvl w:ilvl="0" w:tplc="15A23820">
      <w:start w:val="1"/>
      <w:numFmt w:val="decimal"/>
      <w:lvlText w:val="%1."/>
      <w:lvlJc w:val="left"/>
      <w:pPr>
        <w:tabs>
          <w:tab w:val="num" w:pos="1191"/>
        </w:tabs>
        <w:ind w:left="0" w:firstLine="737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3">
    <w:nsid w:val="340D166C"/>
    <w:multiLevelType w:val="hybridMultilevel"/>
    <w:tmpl w:val="961AD064"/>
    <w:lvl w:ilvl="0" w:tplc="5670909E">
      <w:start w:val="1"/>
      <w:numFmt w:val="decimal"/>
      <w:lvlText w:val="%1."/>
      <w:lvlJc w:val="left"/>
      <w:pPr>
        <w:tabs>
          <w:tab w:val="num" w:pos="1191"/>
        </w:tabs>
        <w:ind w:left="0" w:firstLine="709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6374FE"/>
    <w:multiLevelType w:val="hybridMultilevel"/>
    <w:tmpl w:val="082826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5DD74FB"/>
    <w:multiLevelType w:val="hybridMultilevel"/>
    <w:tmpl w:val="0E04287E"/>
    <w:lvl w:ilvl="0" w:tplc="EEB08ED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4BDF7053"/>
    <w:multiLevelType w:val="hybridMultilevel"/>
    <w:tmpl w:val="DC80DA26"/>
    <w:lvl w:ilvl="0" w:tplc="EEB08E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1DC3273"/>
    <w:multiLevelType w:val="hybridMultilevel"/>
    <w:tmpl w:val="3DDC7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BB469D"/>
    <w:multiLevelType w:val="hybridMultilevel"/>
    <w:tmpl w:val="EB12A240"/>
    <w:lvl w:ilvl="0" w:tplc="2DBC05FC">
      <w:start w:val="1"/>
      <w:numFmt w:val="decimal"/>
      <w:lvlText w:val="%1."/>
      <w:lvlJc w:val="left"/>
      <w:pPr>
        <w:tabs>
          <w:tab w:val="num" w:pos="1191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6BF"/>
    <w:rsid w:val="000055FB"/>
    <w:rsid w:val="00014FFE"/>
    <w:rsid w:val="00113A0C"/>
    <w:rsid w:val="001A09D2"/>
    <w:rsid w:val="001E7015"/>
    <w:rsid w:val="001F3B2C"/>
    <w:rsid w:val="00280A99"/>
    <w:rsid w:val="002B1C29"/>
    <w:rsid w:val="0030064C"/>
    <w:rsid w:val="00306964"/>
    <w:rsid w:val="003247FB"/>
    <w:rsid w:val="00382438"/>
    <w:rsid w:val="00572E0C"/>
    <w:rsid w:val="00665F01"/>
    <w:rsid w:val="00687A84"/>
    <w:rsid w:val="0071174D"/>
    <w:rsid w:val="00760BDB"/>
    <w:rsid w:val="00785541"/>
    <w:rsid w:val="007E59A5"/>
    <w:rsid w:val="00A82ED7"/>
    <w:rsid w:val="00AF2274"/>
    <w:rsid w:val="00C32407"/>
    <w:rsid w:val="00C346BF"/>
    <w:rsid w:val="00C75BD5"/>
    <w:rsid w:val="00DF1D2C"/>
    <w:rsid w:val="00E2137A"/>
    <w:rsid w:val="00F6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5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55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B2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47FB"/>
    <w:rPr>
      <w:color w:val="0563C1" w:themeColor="hyperlink"/>
      <w:u w:val="single"/>
    </w:rPr>
  </w:style>
  <w:style w:type="table" w:styleId="a5">
    <w:name w:val="Table Grid"/>
    <w:basedOn w:val="a1"/>
    <w:rsid w:val="003069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39"/>
    <w:locked/>
    <w:rsid w:val="007855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1 Знак Знак Знак"/>
    <w:basedOn w:val="a"/>
    <w:rsid w:val="00785541"/>
    <w:pPr>
      <w:pageBreakBefore/>
      <w:spacing w:line="36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7855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785541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1E7015"/>
    <w:pPr>
      <w:tabs>
        <w:tab w:val="right" w:leader="dot" w:pos="9345"/>
      </w:tabs>
      <w:spacing w:after="100"/>
    </w:pPr>
    <w:rPr>
      <w:rFonts w:ascii="Times New Roman" w:eastAsia="Times New Roman" w:hAnsi="Times New Roman" w:cs="Times New Roman"/>
      <w:b/>
      <w:bCs/>
      <w:caps/>
      <w:noProof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554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1E7015"/>
    <w:pPr>
      <w:tabs>
        <w:tab w:val="right" w:leader="dot" w:pos="9345"/>
      </w:tabs>
      <w:spacing w:after="100"/>
      <w:ind w:left="220"/>
    </w:pPr>
    <w:rPr>
      <w:rFonts w:ascii="Times New Roman" w:hAnsi="Times New Roman" w:cs="Times New Roman"/>
      <w:b/>
      <w:noProof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2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2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5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55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B2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47FB"/>
    <w:rPr>
      <w:color w:val="0563C1" w:themeColor="hyperlink"/>
      <w:u w:val="single"/>
    </w:rPr>
  </w:style>
  <w:style w:type="table" w:styleId="a5">
    <w:name w:val="Table Grid"/>
    <w:basedOn w:val="a1"/>
    <w:rsid w:val="003069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39"/>
    <w:locked/>
    <w:rsid w:val="007855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1 Знак Знак Знак"/>
    <w:basedOn w:val="a"/>
    <w:rsid w:val="00785541"/>
    <w:pPr>
      <w:pageBreakBefore/>
      <w:spacing w:line="36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7855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785541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1E7015"/>
    <w:pPr>
      <w:tabs>
        <w:tab w:val="right" w:leader="dot" w:pos="9345"/>
      </w:tabs>
      <w:spacing w:after="100"/>
    </w:pPr>
    <w:rPr>
      <w:rFonts w:ascii="Times New Roman" w:eastAsia="Times New Roman" w:hAnsi="Times New Roman" w:cs="Times New Roman"/>
      <w:b/>
      <w:bCs/>
      <w:caps/>
      <w:noProof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554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1E7015"/>
    <w:pPr>
      <w:tabs>
        <w:tab w:val="right" w:leader="dot" w:pos="9345"/>
      </w:tabs>
      <w:spacing w:after="100"/>
      <w:ind w:left="220"/>
    </w:pPr>
    <w:rPr>
      <w:rFonts w:ascii="Times New Roman" w:hAnsi="Times New Roman" w:cs="Times New Roman"/>
      <w:b/>
      <w:noProof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2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2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sgu.ru/cgi-bin/irbis64r_13/cgiirbis_64.exe?LNG=&amp;Z21ID=&amp;I21DBN=ELBIB&amp;P21DBN=ELBIB&amp;S21STN=1&amp;S21REF=1&amp;S21FMT=fullwebr&amp;C21COM=S&amp;S21CNR=20&amp;S21P01=0&amp;S21P02=0&amp;S21P03=M=&amp;S21STR=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library.sgu.ru/cgi-bin/irbis64r_13/cgiirbis_64.exe?LNG=&amp;Z21ID=&amp;I21DBN=NIKA&amp;P21DBN=NIKA&amp;S21STN=1&amp;S21REF=1&amp;S21FMT=fullwebr&amp;C21COM=S&amp;S21CNR=20&amp;S21P01=0&amp;S21P02=0&amp;S21P03=M=&amp;S21STR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A43BC-AA94-4F77-BA52-26C42B9A9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7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Зайнуллина</dc:creator>
  <cp:keywords/>
  <dc:description/>
  <cp:lastModifiedBy>Work</cp:lastModifiedBy>
  <cp:revision>15</cp:revision>
  <dcterms:created xsi:type="dcterms:W3CDTF">2015-10-14T16:16:00Z</dcterms:created>
  <dcterms:modified xsi:type="dcterms:W3CDTF">2024-08-30T12:46:00Z</dcterms:modified>
</cp:coreProperties>
</file>